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D4" w:rsidRDefault="00BC757F" w:rsidP="00BC757F">
      <w:pPr>
        <w:jc w:val="center"/>
      </w:pPr>
      <w:r>
        <w:t>TAREAS PARA 4° 2</w:t>
      </w:r>
      <w:proofErr w:type="gramStart"/>
      <w:r>
        <w:t>,3,4</w:t>
      </w:r>
      <w:proofErr w:type="gramEnd"/>
      <w:r>
        <w:t xml:space="preserve"> Y 5</w:t>
      </w:r>
    </w:p>
    <w:p w:rsidR="00BC757F" w:rsidRDefault="00BC757F" w:rsidP="00BC757F">
      <w:r>
        <w:t xml:space="preserve">Para avanzar en el análisis de la portada de nuestro curso deberás: </w:t>
      </w:r>
    </w:p>
    <w:p w:rsidR="00BC757F" w:rsidRDefault="00BC757F" w:rsidP="00BC757F">
      <w:pPr>
        <w:pStyle w:val="Prrafodelista"/>
        <w:numPr>
          <w:ilvl w:val="0"/>
          <w:numId w:val="2"/>
        </w:numPr>
      </w:pPr>
      <w:r>
        <w:t>Averigua</w:t>
      </w:r>
      <w:bookmarkStart w:id="0" w:name="_GoBack"/>
      <w:bookmarkEnd w:id="0"/>
      <w:r>
        <w:t xml:space="preserve">r qué es un personaje y cómo puede clasificarse. Clasifica a los personajes que aparecen en el cuento “En el bosque” de </w:t>
      </w:r>
      <w:proofErr w:type="spellStart"/>
      <w:r>
        <w:t>Akutagawa</w:t>
      </w:r>
      <w:proofErr w:type="spellEnd"/>
      <w:r>
        <w:t xml:space="preserve">. </w:t>
      </w:r>
    </w:p>
    <w:p w:rsidR="00BC757F" w:rsidRDefault="00BC757F" w:rsidP="00BC757F">
      <w:pPr>
        <w:pStyle w:val="Prrafodelista"/>
        <w:numPr>
          <w:ilvl w:val="0"/>
          <w:numId w:val="2"/>
        </w:numPr>
        <w:spacing w:after="160" w:line="259" w:lineRule="auto"/>
      </w:pPr>
      <w:r>
        <w:t>Lee nuevamente el cuento y completa la siguiente tabla</w:t>
      </w:r>
    </w:p>
    <w:p w:rsidR="00BC757F" w:rsidRDefault="00BC757F" w:rsidP="00BC757F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13"/>
        <w:gridCol w:w="1762"/>
        <w:gridCol w:w="1905"/>
        <w:gridCol w:w="2060"/>
      </w:tblGrid>
      <w:tr w:rsidR="00BC757F" w:rsidTr="00BC757F">
        <w:tc>
          <w:tcPr>
            <w:tcW w:w="1913" w:type="dxa"/>
          </w:tcPr>
          <w:p w:rsidR="00BC757F" w:rsidRDefault="00BC757F" w:rsidP="00025996">
            <w:pPr>
              <w:pStyle w:val="Prrafodelista"/>
              <w:ind w:left="0"/>
              <w:jc w:val="center"/>
              <w:rPr>
                <w:lang w:val="es-UY"/>
              </w:rPr>
            </w:pPr>
            <w:r>
              <w:rPr>
                <w:lang w:val="es-UY"/>
              </w:rPr>
              <w:t>Personajes</w:t>
            </w:r>
          </w:p>
        </w:tc>
        <w:tc>
          <w:tcPr>
            <w:tcW w:w="1762" w:type="dxa"/>
          </w:tcPr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 xml:space="preserve">Tipo de testigo </w:t>
            </w:r>
          </w:p>
        </w:tc>
        <w:tc>
          <w:tcPr>
            <w:tcW w:w="1905" w:type="dxa"/>
          </w:tcPr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>Datos coherentes</w:t>
            </w:r>
          </w:p>
        </w:tc>
        <w:tc>
          <w:tcPr>
            <w:tcW w:w="2060" w:type="dxa"/>
          </w:tcPr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 xml:space="preserve">Contradicciones </w:t>
            </w:r>
          </w:p>
        </w:tc>
      </w:tr>
      <w:tr w:rsidR="00BC757F" w:rsidTr="00BC757F">
        <w:tc>
          <w:tcPr>
            <w:tcW w:w="1913" w:type="dxa"/>
          </w:tcPr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>LEÑADOR</w:t>
            </w: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>MONJE</w:t>
            </w: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>POLICÍA</w:t>
            </w: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>ANCIANA</w:t>
            </w: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>TAJOMARU</w:t>
            </w: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>MUJER</w:t>
            </w: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  <w:r>
              <w:rPr>
                <w:lang w:val="es-UY"/>
              </w:rPr>
              <w:t>MUERTO (MÉDIUM)</w:t>
            </w: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</w:tc>
        <w:tc>
          <w:tcPr>
            <w:tcW w:w="1762" w:type="dxa"/>
          </w:tcPr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</w:tc>
        <w:tc>
          <w:tcPr>
            <w:tcW w:w="1905" w:type="dxa"/>
          </w:tcPr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</w:tc>
        <w:tc>
          <w:tcPr>
            <w:tcW w:w="2060" w:type="dxa"/>
          </w:tcPr>
          <w:p w:rsidR="00BC757F" w:rsidRDefault="00BC757F" w:rsidP="00025996">
            <w:pPr>
              <w:pStyle w:val="Prrafodelista"/>
              <w:ind w:left="0"/>
              <w:rPr>
                <w:lang w:val="es-UY"/>
              </w:rPr>
            </w:pPr>
          </w:p>
        </w:tc>
      </w:tr>
    </w:tbl>
    <w:p w:rsidR="00BC757F" w:rsidRDefault="00BC757F" w:rsidP="00BC757F">
      <w:pPr>
        <w:pStyle w:val="Prrafodelista"/>
        <w:spacing w:after="160" w:line="259" w:lineRule="auto"/>
        <w:ind w:left="1080"/>
      </w:pPr>
    </w:p>
    <w:p w:rsidR="00BC757F" w:rsidRDefault="00BC757F" w:rsidP="00BC757F">
      <w:pPr>
        <w:pStyle w:val="Prrafodelista"/>
        <w:numPr>
          <w:ilvl w:val="0"/>
          <w:numId w:val="2"/>
        </w:numPr>
        <w:spacing w:after="160" w:line="259" w:lineRule="auto"/>
      </w:pPr>
      <w:r>
        <w:t>¿Quién crees que dice la verdad? ¿Por qué?</w:t>
      </w:r>
    </w:p>
    <w:p w:rsidR="00BC757F" w:rsidRDefault="00BC757F" w:rsidP="00BC757F">
      <w:pPr>
        <w:pStyle w:val="Prrafodelista"/>
        <w:numPr>
          <w:ilvl w:val="0"/>
          <w:numId w:val="2"/>
        </w:numPr>
        <w:spacing w:after="160" w:line="259" w:lineRule="auto"/>
      </w:pPr>
      <w:r>
        <w:t>¿Quiénes mienten? ¿Por qué?</w:t>
      </w:r>
    </w:p>
    <w:p w:rsidR="00BC757F" w:rsidRDefault="00BC757F" w:rsidP="00BC757F">
      <w:pPr>
        <w:pStyle w:val="Prrafodelista"/>
        <w:numPr>
          <w:ilvl w:val="0"/>
          <w:numId w:val="2"/>
        </w:numPr>
        <w:spacing w:after="160" w:line="259" w:lineRule="auto"/>
      </w:pPr>
      <w:r>
        <w:t xml:space="preserve">¿Qué es la verdad? </w:t>
      </w:r>
    </w:p>
    <w:p w:rsidR="00BC757F" w:rsidRDefault="00BC757F" w:rsidP="00BC757F">
      <w:pPr>
        <w:pStyle w:val="Prrafodelista"/>
      </w:pPr>
    </w:p>
    <w:sectPr w:rsidR="00BC7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6E2"/>
    <w:multiLevelType w:val="hybridMultilevel"/>
    <w:tmpl w:val="A9D84818"/>
    <w:lvl w:ilvl="0" w:tplc="165AC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42975"/>
    <w:multiLevelType w:val="hybridMultilevel"/>
    <w:tmpl w:val="A43C24E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1B05"/>
    <w:multiLevelType w:val="hybridMultilevel"/>
    <w:tmpl w:val="793C87A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7F"/>
    <w:rsid w:val="007567D4"/>
    <w:rsid w:val="00B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5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757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5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757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 Obelar</dc:creator>
  <cp:lastModifiedBy>Naty Obelar</cp:lastModifiedBy>
  <cp:revision>1</cp:revision>
  <dcterms:created xsi:type="dcterms:W3CDTF">2020-03-18T18:16:00Z</dcterms:created>
  <dcterms:modified xsi:type="dcterms:W3CDTF">2020-03-18T18:21:00Z</dcterms:modified>
</cp:coreProperties>
</file>